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6CA58" w14:textId="67BD8048" w:rsidR="0072102C" w:rsidRPr="000975E6" w:rsidRDefault="0072102C" w:rsidP="0072102C">
      <w:pPr>
        <w:pStyle w:val="Bezproreda"/>
        <w:rPr>
          <w:spacing w:val="-1"/>
        </w:rPr>
      </w:pPr>
      <w:r w:rsidRPr="000975E6">
        <w:rPr>
          <w:rFonts w:eastAsia="Times New Roman" w:cstheme="minorHAnsi"/>
        </w:rPr>
        <w:t xml:space="preserve">Na temelju članka </w:t>
      </w:r>
      <w:r>
        <w:rPr>
          <w:rFonts w:eastAsia="Times New Roman" w:cstheme="minorHAnsi"/>
        </w:rPr>
        <w:t>34. Zakona o fiskalnoj odgovornosti (narodne novine 111/18),</w:t>
      </w:r>
      <w:r w:rsidRPr="0064117C">
        <w:rPr>
          <w:rFonts w:eastAsia="Times New Roman" w:cstheme="minorHAnsi"/>
        </w:rPr>
        <w:t xml:space="preserve"> </w:t>
      </w:r>
      <w:r w:rsidRPr="000975E6">
        <w:rPr>
          <w:rFonts w:eastAsia="Times New Roman" w:cstheme="minorHAnsi"/>
        </w:rPr>
        <w:t xml:space="preserve">) </w:t>
      </w:r>
      <w:r>
        <w:rPr>
          <w:rFonts w:eastAsia="Times New Roman" w:cstheme="minorHAnsi"/>
        </w:rPr>
        <w:t>i</w:t>
      </w:r>
      <w:r w:rsidRPr="000975E6">
        <w:rPr>
          <w:rFonts w:eastAsia="Times New Roman" w:cstheme="minorHAnsi"/>
        </w:rPr>
        <w:t xml:space="preserve"> </w:t>
      </w:r>
      <w:r w:rsidRPr="000975E6">
        <w:rPr>
          <w:rFonts w:eastAsia="Times New Roman" w:cstheme="minorHAnsi"/>
          <w:spacing w:val="-1"/>
        </w:rPr>
        <w:t>č</w:t>
      </w:r>
      <w:r w:rsidRPr="000975E6">
        <w:rPr>
          <w:rFonts w:eastAsia="Times New Roman" w:cstheme="minorHAnsi"/>
        </w:rPr>
        <w:t>lanka</w:t>
      </w:r>
      <w:r w:rsidRPr="000975E6">
        <w:rPr>
          <w:rFonts w:eastAsia="Times New Roman" w:cstheme="minorHAnsi"/>
          <w:spacing w:val="2"/>
        </w:rPr>
        <w:t xml:space="preserve"> </w:t>
      </w:r>
      <w:r w:rsidRPr="000975E6">
        <w:rPr>
          <w:spacing w:val="-1"/>
        </w:rPr>
        <w:t>32</w:t>
      </w:r>
      <w:r w:rsidRPr="000975E6">
        <w:t>.</w:t>
      </w:r>
      <w:r w:rsidRPr="000975E6">
        <w:rPr>
          <w:spacing w:val="1"/>
        </w:rPr>
        <w:t>S</w:t>
      </w:r>
      <w:r w:rsidRPr="000975E6">
        <w:t xml:space="preserve">tatuta </w:t>
      </w:r>
      <w:r w:rsidRPr="000975E6">
        <w:rPr>
          <w:spacing w:val="-1"/>
        </w:rPr>
        <w:t>O</w:t>
      </w:r>
      <w:r w:rsidRPr="000975E6">
        <w:t>p</w:t>
      </w:r>
      <w:r w:rsidRPr="000975E6">
        <w:rPr>
          <w:spacing w:val="-1"/>
        </w:rPr>
        <w:t>ć</w:t>
      </w:r>
      <w:r w:rsidRPr="000975E6">
        <w:rPr>
          <w:spacing w:val="3"/>
        </w:rPr>
        <w:t>i</w:t>
      </w:r>
      <w:r w:rsidRPr="000975E6">
        <w:t>ne</w:t>
      </w:r>
      <w:r w:rsidRPr="000975E6">
        <w:rPr>
          <w:spacing w:val="-1"/>
        </w:rPr>
        <w:t xml:space="preserve"> </w:t>
      </w:r>
      <w:r w:rsidRPr="000975E6">
        <w:t>Kum</w:t>
      </w:r>
      <w:r w:rsidRPr="000975E6">
        <w:rPr>
          <w:spacing w:val="-1"/>
        </w:rPr>
        <w:t>r</w:t>
      </w:r>
      <w:r w:rsidRPr="000975E6">
        <w:t>ov</w:t>
      </w:r>
      <w:r w:rsidRPr="000975E6">
        <w:rPr>
          <w:spacing w:val="-1"/>
        </w:rPr>
        <w:t>e</w:t>
      </w:r>
      <w:r w:rsidRPr="000975E6">
        <w:t>c</w:t>
      </w:r>
      <w:r w:rsidRPr="000975E6">
        <w:rPr>
          <w:spacing w:val="1"/>
        </w:rPr>
        <w:t xml:space="preserve"> </w:t>
      </w:r>
      <w:r>
        <w:t xml:space="preserve">i Statutarne odluke o I </w:t>
      </w:r>
      <w:r w:rsidR="00A67430">
        <w:t xml:space="preserve"> </w:t>
      </w:r>
      <w:proofErr w:type="spellStart"/>
      <w:r w:rsidR="00A67430">
        <w:t>i</w:t>
      </w:r>
      <w:proofErr w:type="spellEnd"/>
      <w:r w:rsidR="00A67430">
        <w:t xml:space="preserve"> II </w:t>
      </w:r>
      <w:r>
        <w:t xml:space="preserve">izmjenama i dopunama statuta Općine Kumrovec </w:t>
      </w:r>
      <w:r w:rsidRPr="000975E6">
        <w:rPr>
          <w:spacing w:val="-1"/>
        </w:rPr>
        <w:t xml:space="preserve"> </w:t>
      </w:r>
      <w:r w:rsidRPr="000975E6">
        <w:rPr>
          <w:spacing w:val="4"/>
        </w:rPr>
        <w:t>(</w:t>
      </w:r>
      <w:r w:rsidRPr="000975E6">
        <w:rPr>
          <w:spacing w:val="-7"/>
        </w:rPr>
        <w:t>«</w:t>
      </w:r>
      <w:r w:rsidRPr="000975E6">
        <w:rPr>
          <w:spacing w:val="3"/>
        </w:rPr>
        <w:t>S</w:t>
      </w:r>
      <w:r w:rsidRPr="000975E6">
        <w:t>lu</w:t>
      </w:r>
      <w:r w:rsidRPr="000975E6">
        <w:rPr>
          <w:spacing w:val="2"/>
        </w:rPr>
        <w:t>ž</w:t>
      </w:r>
      <w:r w:rsidRPr="000975E6">
        <w:t>b</w:t>
      </w:r>
      <w:r w:rsidRPr="000975E6">
        <w:rPr>
          <w:spacing w:val="-1"/>
        </w:rPr>
        <w:t>e</w:t>
      </w:r>
      <w:r w:rsidRPr="000975E6">
        <w:t xml:space="preserve">ni </w:t>
      </w:r>
      <w:r w:rsidRPr="000975E6">
        <w:rPr>
          <w:spacing w:val="-2"/>
        </w:rPr>
        <w:t>g</w:t>
      </w:r>
      <w:r w:rsidRPr="000975E6">
        <w:rPr>
          <w:spacing w:val="3"/>
        </w:rPr>
        <w:t>l</w:t>
      </w:r>
      <w:r w:rsidRPr="000975E6">
        <w:rPr>
          <w:spacing w:val="-1"/>
        </w:rPr>
        <w:t>a</w:t>
      </w:r>
      <w:r w:rsidRPr="000975E6">
        <w:t>snik Kr</w:t>
      </w:r>
      <w:r w:rsidRPr="000975E6">
        <w:rPr>
          <w:spacing w:val="-1"/>
        </w:rPr>
        <w:t>a</w:t>
      </w:r>
      <w:r w:rsidRPr="000975E6">
        <w:t>pinsko</w:t>
      </w:r>
      <w:r>
        <w:t>-</w:t>
      </w:r>
      <w:r w:rsidRPr="000975E6">
        <w:rPr>
          <w:spacing w:val="1"/>
        </w:rPr>
        <w:t>za</w:t>
      </w:r>
      <w:r w:rsidRPr="000975E6">
        <w:rPr>
          <w:spacing w:val="-2"/>
        </w:rPr>
        <w:t>g</w:t>
      </w:r>
      <w:r w:rsidRPr="000975E6">
        <w:t>o</w:t>
      </w:r>
      <w:r w:rsidRPr="000975E6">
        <w:rPr>
          <w:spacing w:val="-1"/>
        </w:rPr>
        <w:t>r</w:t>
      </w:r>
      <w:r w:rsidRPr="000975E6">
        <w:t>s</w:t>
      </w:r>
      <w:r w:rsidRPr="000975E6">
        <w:rPr>
          <w:spacing w:val="2"/>
        </w:rPr>
        <w:t>k</w:t>
      </w:r>
      <w:r w:rsidRPr="000975E6">
        <w:t>e</w:t>
      </w:r>
      <w:r w:rsidRPr="000975E6">
        <w:rPr>
          <w:spacing w:val="-1"/>
        </w:rPr>
        <w:t xml:space="preserve"> </w:t>
      </w:r>
      <w:r w:rsidRPr="000975E6">
        <w:rPr>
          <w:spacing w:val="1"/>
        </w:rPr>
        <w:t>ž</w:t>
      </w:r>
      <w:r w:rsidRPr="000975E6">
        <w:t>up</w:t>
      </w:r>
      <w:r w:rsidRPr="000975E6">
        <w:rPr>
          <w:spacing w:val="-1"/>
        </w:rPr>
        <w:t>a</w:t>
      </w:r>
      <w:r w:rsidRPr="000975E6">
        <w:t>ni</w:t>
      </w:r>
      <w:r w:rsidRPr="000975E6">
        <w:rPr>
          <w:spacing w:val="1"/>
        </w:rPr>
        <w:t>j</w:t>
      </w:r>
      <w:r w:rsidRPr="000975E6">
        <w:rPr>
          <w:spacing w:val="4"/>
        </w:rPr>
        <w:t>e</w:t>
      </w:r>
      <w:r w:rsidRPr="000975E6">
        <w:t>»</w:t>
      </w:r>
      <w:r w:rsidRPr="000975E6">
        <w:rPr>
          <w:spacing w:val="-7"/>
        </w:rPr>
        <w:t xml:space="preserve"> </w:t>
      </w:r>
      <w:r w:rsidRPr="000975E6">
        <w:t xml:space="preserve">broj </w:t>
      </w:r>
      <w:r w:rsidRPr="000975E6">
        <w:rPr>
          <w:spacing w:val="3"/>
        </w:rPr>
        <w:t>1</w:t>
      </w:r>
      <w:r w:rsidRPr="000975E6">
        <w:t>2/18.</w:t>
      </w:r>
      <w:r>
        <w:t xml:space="preserve"> i 9/2020</w:t>
      </w:r>
      <w:r w:rsidR="00A67430">
        <w:t>, 12/2021</w:t>
      </w:r>
      <w:r w:rsidRPr="000975E6">
        <w:rPr>
          <w:spacing w:val="-1"/>
        </w:rPr>
        <w:t>)</w:t>
      </w:r>
      <w:r>
        <w:rPr>
          <w:spacing w:val="-1"/>
        </w:rPr>
        <w:t xml:space="preserve"> </w:t>
      </w:r>
      <w:r w:rsidRPr="000975E6">
        <w:rPr>
          <w:spacing w:val="-1"/>
        </w:rPr>
        <w:t xml:space="preserve">Općinsko vijeće Općine Kumrovec na </w:t>
      </w:r>
      <w:r w:rsidR="00365E3D">
        <w:rPr>
          <w:spacing w:val="-1"/>
        </w:rPr>
        <w:t>4</w:t>
      </w:r>
      <w:r w:rsidRPr="000975E6">
        <w:rPr>
          <w:spacing w:val="-1"/>
        </w:rPr>
        <w:t xml:space="preserve">. radnoj sjednici  donijelo je </w:t>
      </w:r>
    </w:p>
    <w:p w14:paraId="2C4D8D27" w14:textId="77777777" w:rsidR="0072102C" w:rsidRPr="000975E6" w:rsidRDefault="0072102C" w:rsidP="0072102C">
      <w:pPr>
        <w:pStyle w:val="Bezproreda"/>
        <w:rPr>
          <w:rFonts w:eastAsia="Times New Roman" w:cstheme="minorHAnsi"/>
        </w:rPr>
      </w:pPr>
    </w:p>
    <w:p w14:paraId="362CDC52" w14:textId="5283A571" w:rsidR="0072102C" w:rsidRPr="000975E6" w:rsidRDefault="0072102C" w:rsidP="0072102C">
      <w:pPr>
        <w:pStyle w:val="Bezproreda"/>
        <w:jc w:val="center"/>
        <w:rPr>
          <w:rFonts w:eastAsia="Times New Roman" w:cstheme="minorHAnsi"/>
        </w:rPr>
      </w:pPr>
      <w:r w:rsidRPr="000975E6">
        <w:rPr>
          <w:rFonts w:eastAsia="Times New Roman" w:cstheme="minorHAnsi"/>
          <w:b/>
        </w:rPr>
        <w:t>Godišnj</w:t>
      </w:r>
      <w:r w:rsidR="009078C5">
        <w:rPr>
          <w:rFonts w:eastAsia="Times New Roman" w:cstheme="minorHAnsi"/>
          <w:b/>
        </w:rPr>
        <w:t>i</w:t>
      </w:r>
      <w:r w:rsidRPr="000975E6">
        <w:rPr>
          <w:rFonts w:eastAsia="Times New Roman" w:cstheme="minorHAnsi"/>
          <w:b/>
        </w:rPr>
        <w:t xml:space="preserve"> plan upravljanja i raspolaganja nekretninama Općine Kumrovec  za 202</w:t>
      </w:r>
      <w:r w:rsidR="00365E3D">
        <w:rPr>
          <w:rFonts w:eastAsia="Times New Roman" w:cstheme="minorHAnsi"/>
          <w:b/>
        </w:rPr>
        <w:t>6</w:t>
      </w:r>
      <w:r w:rsidRPr="000975E6">
        <w:rPr>
          <w:rFonts w:eastAsia="Times New Roman" w:cstheme="minorHAnsi"/>
          <w:b/>
        </w:rPr>
        <w:t>. godinu</w:t>
      </w:r>
    </w:p>
    <w:p w14:paraId="720D16BE" w14:textId="77777777" w:rsidR="0072102C" w:rsidRPr="000975E6" w:rsidRDefault="0072102C" w:rsidP="0072102C">
      <w:pPr>
        <w:pStyle w:val="Bezproreda"/>
        <w:rPr>
          <w:rFonts w:eastAsia="Times New Roman" w:cstheme="minorHAnsi"/>
        </w:rPr>
      </w:pPr>
    </w:p>
    <w:p w14:paraId="7B2E78DF" w14:textId="755C3DEE" w:rsidR="0072102C" w:rsidRDefault="0072102C" w:rsidP="0072102C">
      <w:pPr>
        <w:pStyle w:val="Bezproreda"/>
        <w:jc w:val="center"/>
        <w:rPr>
          <w:rFonts w:eastAsia="Times New Roman" w:cstheme="minorHAnsi"/>
          <w:bCs/>
        </w:rPr>
      </w:pPr>
      <w:r w:rsidRPr="003F1937">
        <w:rPr>
          <w:rFonts w:eastAsia="Times New Roman" w:cstheme="minorHAnsi"/>
          <w:bCs/>
        </w:rPr>
        <w:t>Članak 1.</w:t>
      </w:r>
    </w:p>
    <w:p w14:paraId="00877D67" w14:textId="7E03EA0D" w:rsidR="00643070" w:rsidRPr="00643070" w:rsidRDefault="00643070" w:rsidP="00643070">
      <w:pPr>
        <w:spacing w:after="0"/>
        <w:ind w:firstLine="708"/>
        <w:rPr>
          <w:rFonts w:cstheme="minorHAnsi"/>
          <w:bCs/>
        </w:rPr>
      </w:pPr>
      <w:r>
        <w:rPr>
          <w:rFonts w:cstheme="minorHAnsi"/>
          <w:bCs/>
        </w:rPr>
        <w:t>Godišnjim planom upravljanja i raspolaganja nekretninama Općine Kumrovec</w:t>
      </w:r>
      <w:r w:rsidRPr="00643070">
        <w:rPr>
          <w:rFonts w:cstheme="minorHAnsi"/>
        </w:rPr>
        <w:t xml:space="preserve"> predviđaju </w:t>
      </w:r>
      <w:r>
        <w:rPr>
          <w:rFonts w:cstheme="minorHAnsi"/>
        </w:rPr>
        <w:t xml:space="preserve">se </w:t>
      </w:r>
      <w:r w:rsidRPr="00643070">
        <w:rPr>
          <w:rFonts w:cstheme="minorHAnsi"/>
        </w:rPr>
        <w:t>aktivnosti kojima se doprinosi učinkovitom upravljanju javnim prostorima i općinskom imovinom te stvaranju preduvjeta za provođenje tih aktivnosti. Predviđene aktivnosti rezultirat će povećanju učinkovitosti javnih usluga, što će doprinijeti održivom gospodarskom razvoju.</w:t>
      </w:r>
    </w:p>
    <w:p w14:paraId="238E0115" w14:textId="77777777" w:rsidR="00365E3D" w:rsidRPr="00365E3D" w:rsidRDefault="00365E3D" w:rsidP="00365E3D">
      <w:pPr>
        <w:spacing w:after="0"/>
        <w:rPr>
          <w:rFonts w:cstheme="minorHAnsi"/>
          <w:bCs/>
        </w:rPr>
      </w:pPr>
      <w:r w:rsidRPr="00365E3D">
        <w:rPr>
          <w:rFonts w:cstheme="minorHAnsi"/>
          <w:bCs/>
        </w:rPr>
        <w:t>Osnovni cilj Programa je unapređenje kvalitete života.  Posebni cilj Programa je kvalitetno i odgovorno upravljanje stambenim i poslovnim prostorima u vlasništvu Općine Kumrovec.</w:t>
      </w:r>
    </w:p>
    <w:p w14:paraId="19CC43E5" w14:textId="77777777" w:rsidR="00365E3D" w:rsidRPr="00365E3D" w:rsidRDefault="00365E3D" w:rsidP="00365E3D">
      <w:pPr>
        <w:spacing w:after="0"/>
        <w:rPr>
          <w:rFonts w:cstheme="minorHAnsi"/>
          <w:bCs/>
        </w:rPr>
      </w:pPr>
      <w:r w:rsidRPr="00365E3D">
        <w:rPr>
          <w:rFonts w:cstheme="minorHAnsi"/>
          <w:bCs/>
        </w:rPr>
        <w:t xml:space="preserve"> Ovim  Programom regulirano   je  :</w:t>
      </w:r>
    </w:p>
    <w:p w14:paraId="4C5563AF" w14:textId="77777777" w:rsidR="00365E3D" w:rsidRPr="00365E3D" w:rsidRDefault="00365E3D" w:rsidP="00365E3D">
      <w:pPr>
        <w:spacing w:after="0"/>
        <w:rPr>
          <w:rFonts w:cstheme="minorHAnsi"/>
          <w:bCs/>
        </w:rPr>
      </w:pPr>
      <w:r w:rsidRPr="00365E3D">
        <w:rPr>
          <w:rFonts w:cstheme="minorHAnsi"/>
          <w:bCs/>
        </w:rPr>
        <w:t xml:space="preserve">- upravljanje   imovinom   što  podrazumijeva  sve sustavne i koordinirane aktivnosti i dobre prakse kojima se optimalno i održivo upravlja imovinom, tekućeg i investicijskog održavanja nekretnina, reguliranje vlasništva </w:t>
      </w:r>
    </w:p>
    <w:p w14:paraId="02DE12F6" w14:textId="77777777" w:rsidR="00365E3D" w:rsidRPr="00365E3D" w:rsidRDefault="00365E3D" w:rsidP="00365E3D">
      <w:pPr>
        <w:spacing w:after="0"/>
        <w:rPr>
          <w:rFonts w:cstheme="minorHAnsi"/>
          <w:bCs/>
        </w:rPr>
      </w:pPr>
      <w:r w:rsidRPr="00365E3D">
        <w:rPr>
          <w:rFonts w:cstheme="minorHAnsi"/>
          <w:bCs/>
        </w:rPr>
        <w:t>- raspolaganje imovinom što podrazumijeva pravo na otuđenje, opterećenje, ograničenje i odricanje od prava, odnosno predstavlja prodaju, davanje u zakup ili najam, osnivanje prava građenja, darovanje, zamjenu, financiranje izgradnje ili rekonstrukcije nekretnine ,  i  to  imovine  čije  održavanje  i  izgradnja  nije regulirano programima i planovima iz područja komunalnog gospodarstva, a odnosi se na:</w:t>
      </w:r>
    </w:p>
    <w:p w14:paraId="1C8A0770" w14:textId="77777777" w:rsidR="00365E3D" w:rsidRPr="00365E3D" w:rsidRDefault="00365E3D" w:rsidP="00365E3D">
      <w:pPr>
        <w:spacing w:after="0"/>
        <w:rPr>
          <w:rFonts w:cstheme="minorHAnsi"/>
          <w:bCs/>
        </w:rPr>
      </w:pPr>
      <w:r w:rsidRPr="00365E3D">
        <w:rPr>
          <w:rFonts w:cstheme="minorHAnsi"/>
          <w:bCs/>
        </w:rPr>
        <w:t>- poslovne prostore, s pripadajućim inventarom,</w:t>
      </w:r>
    </w:p>
    <w:p w14:paraId="764C23A3" w14:textId="77777777" w:rsidR="00365E3D" w:rsidRPr="00365E3D" w:rsidRDefault="00365E3D" w:rsidP="00365E3D">
      <w:pPr>
        <w:spacing w:after="0"/>
        <w:rPr>
          <w:rFonts w:cstheme="minorHAnsi"/>
          <w:bCs/>
        </w:rPr>
      </w:pPr>
      <w:r w:rsidRPr="00365E3D">
        <w:rPr>
          <w:rFonts w:cstheme="minorHAnsi"/>
          <w:bCs/>
        </w:rPr>
        <w:t>- građevinsko i poljoprivredno zemljište,</w:t>
      </w:r>
    </w:p>
    <w:p w14:paraId="62000DC9" w14:textId="77777777" w:rsidR="00365E3D" w:rsidRDefault="00365E3D" w:rsidP="00365E3D">
      <w:pPr>
        <w:spacing w:after="0"/>
        <w:rPr>
          <w:rFonts w:cstheme="minorHAnsi"/>
          <w:bCs/>
        </w:rPr>
      </w:pPr>
      <w:r w:rsidRPr="00365E3D">
        <w:rPr>
          <w:rFonts w:cstheme="minorHAnsi"/>
          <w:bCs/>
        </w:rPr>
        <w:t xml:space="preserve">- ostale nekretnine </w:t>
      </w:r>
    </w:p>
    <w:p w14:paraId="7C4EA91E" w14:textId="77777777" w:rsidR="00365E3D" w:rsidRPr="00365E3D" w:rsidRDefault="00365E3D" w:rsidP="00365E3D">
      <w:pPr>
        <w:spacing w:after="0"/>
        <w:rPr>
          <w:rFonts w:cstheme="minorHAnsi"/>
          <w:bCs/>
        </w:rPr>
      </w:pPr>
      <w:r w:rsidRPr="00365E3D">
        <w:rPr>
          <w:rFonts w:cstheme="minorHAnsi"/>
          <w:bCs/>
        </w:rPr>
        <w:t>Ključne aktivnosti</w:t>
      </w:r>
    </w:p>
    <w:p w14:paraId="29FC01E3" w14:textId="70BAE140" w:rsidR="00365E3D" w:rsidRPr="00365E3D" w:rsidRDefault="00365E3D" w:rsidP="00365E3D">
      <w:pPr>
        <w:spacing w:after="0"/>
        <w:rPr>
          <w:rFonts w:cstheme="minorHAnsi"/>
          <w:bCs/>
        </w:rPr>
      </w:pPr>
      <w:r w:rsidRPr="00365E3D">
        <w:rPr>
          <w:rFonts w:cstheme="minorHAnsi"/>
          <w:bCs/>
        </w:rPr>
        <w:t>-Učinkovito upravljanje javnim prostorima i imovinom</w:t>
      </w:r>
    </w:p>
    <w:p w14:paraId="371DD5AD" w14:textId="77777777" w:rsidR="00365E3D" w:rsidRPr="00365E3D" w:rsidRDefault="00365E3D" w:rsidP="00365E3D">
      <w:pPr>
        <w:spacing w:after="0"/>
        <w:rPr>
          <w:rFonts w:cstheme="minorHAnsi"/>
          <w:bCs/>
        </w:rPr>
      </w:pPr>
      <w:r w:rsidRPr="00365E3D">
        <w:rPr>
          <w:rFonts w:cstheme="minorHAnsi"/>
          <w:bCs/>
        </w:rPr>
        <w:t xml:space="preserve">Pokazatelji realizacije ciljeva  : </w:t>
      </w:r>
    </w:p>
    <w:p w14:paraId="0E9B18C7" w14:textId="77777777" w:rsidR="00365E3D" w:rsidRPr="00365E3D" w:rsidRDefault="00365E3D" w:rsidP="00365E3D">
      <w:pPr>
        <w:spacing w:after="0"/>
        <w:rPr>
          <w:rFonts w:cstheme="minorHAnsi"/>
          <w:bCs/>
        </w:rPr>
      </w:pPr>
      <w:r w:rsidRPr="00365E3D">
        <w:rPr>
          <w:rFonts w:cstheme="minorHAnsi"/>
          <w:bCs/>
        </w:rPr>
        <w:t>broj prijavljenih projekata rekonstrukcije/ broj objekata</w:t>
      </w:r>
    </w:p>
    <w:p w14:paraId="3BF429D6" w14:textId="77777777" w:rsidR="00365E3D" w:rsidRDefault="00365E3D" w:rsidP="00365E3D">
      <w:pPr>
        <w:spacing w:after="0"/>
        <w:rPr>
          <w:rFonts w:cstheme="minorHAnsi"/>
          <w:bCs/>
        </w:rPr>
      </w:pPr>
      <w:r w:rsidRPr="00365E3D">
        <w:rPr>
          <w:rFonts w:cstheme="minorHAnsi"/>
          <w:bCs/>
        </w:rPr>
        <w:t>broj uređenih objekata /boj neuređenih objekata u vlasništvu Općine Kumrovec</w:t>
      </w:r>
    </w:p>
    <w:p w14:paraId="12D3C458" w14:textId="77777777" w:rsidR="00365E3D" w:rsidRDefault="00365E3D" w:rsidP="00365E3D">
      <w:pPr>
        <w:spacing w:after="0"/>
        <w:rPr>
          <w:rFonts w:cstheme="minorHAnsi"/>
          <w:bCs/>
        </w:rPr>
      </w:pPr>
    </w:p>
    <w:p w14:paraId="695EBA88" w14:textId="77777777" w:rsidR="0072102C" w:rsidRDefault="0072102C" w:rsidP="0072102C">
      <w:pPr>
        <w:pStyle w:val="Bezproreda"/>
        <w:jc w:val="center"/>
        <w:rPr>
          <w:rFonts w:eastAsia="Times New Roman" w:cstheme="minorHAnsi"/>
          <w:bCs/>
        </w:rPr>
      </w:pPr>
      <w:r w:rsidRPr="003F1937">
        <w:rPr>
          <w:rFonts w:eastAsia="Times New Roman" w:cstheme="minorHAnsi"/>
          <w:bCs/>
        </w:rPr>
        <w:t>Članak 2.</w:t>
      </w:r>
    </w:p>
    <w:p w14:paraId="7226DC88" w14:textId="25EDFF64" w:rsidR="0072102C" w:rsidRDefault="0072102C" w:rsidP="00F76FC3">
      <w:pPr>
        <w:pStyle w:val="Bezproreda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Godišnji plan upravljanja i raspolaganja nekretninama Općine Kumrovec za 202</w:t>
      </w:r>
      <w:r w:rsidR="00365E3D">
        <w:rPr>
          <w:rFonts w:eastAsia="Times New Roman" w:cstheme="minorHAnsi"/>
          <w:bCs/>
        </w:rPr>
        <w:t>6</w:t>
      </w:r>
      <w:r w:rsidR="00F76FC3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provodi se kroz slijedeće aktivnosti :</w:t>
      </w:r>
    </w:p>
    <w:p w14:paraId="2DC9645D" w14:textId="4F3C6EA0" w:rsidR="004D0C5F" w:rsidRPr="004D0C5F" w:rsidRDefault="00643070" w:rsidP="004D0C5F">
      <w:pPr>
        <w:pStyle w:val="Bezproreda"/>
        <w:rPr>
          <w:rFonts w:cstheme="minorHAnsi"/>
        </w:rPr>
      </w:pPr>
      <w:r w:rsidRPr="00643070">
        <w:rPr>
          <w:rFonts w:cstheme="minorHAnsi"/>
          <w:b/>
          <w:bCs/>
        </w:rPr>
        <w:t>A100001 Održavanje zgrada, opreme i vozila</w:t>
      </w:r>
      <w:r w:rsidRPr="00643070">
        <w:rPr>
          <w:rFonts w:cstheme="minorHAnsi"/>
        </w:rPr>
        <w:t xml:space="preserve">. </w:t>
      </w:r>
      <w:r w:rsidR="004D0C5F" w:rsidRPr="004D0C5F">
        <w:rPr>
          <w:rFonts w:cstheme="minorHAnsi"/>
        </w:rPr>
        <w:t>Aktivnost je planirana  u iznosu od 19.700,00 eura. Kroz aktivnost se provodi održavanje objekata u vlasništvu Općine, režijski troškovi (električna energija, plin, opskrba vodom,) premije osiguranja imovine, održavanja teretnog vozila.</w:t>
      </w:r>
    </w:p>
    <w:p w14:paraId="2905D331" w14:textId="568C77A1" w:rsidR="004D0C5F" w:rsidRPr="004D0C5F" w:rsidRDefault="004D0C5F" w:rsidP="004D0C5F">
      <w:pPr>
        <w:spacing w:after="0"/>
        <w:rPr>
          <w:rFonts w:cstheme="minorHAnsi"/>
        </w:rPr>
      </w:pPr>
      <w:r w:rsidRPr="004D0C5F">
        <w:rPr>
          <w:rFonts w:cstheme="minorHAnsi"/>
        </w:rPr>
        <w:t xml:space="preserve"> Planiranje rashoda po izvoru financiranja:-11, opći prihodi i primici u iznosu od 19.700,00 eura,</w:t>
      </w:r>
    </w:p>
    <w:p w14:paraId="5F83BB31" w14:textId="77777777" w:rsidR="004D0C5F" w:rsidRPr="004D0C5F" w:rsidRDefault="004D0C5F" w:rsidP="004D0C5F">
      <w:pPr>
        <w:spacing w:after="0"/>
        <w:rPr>
          <w:rFonts w:cstheme="minorHAnsi"/>
        </w:rPr>
      </w:pPr>
      <w:r w:rsidRPr="004D0C5F">
        <w:rPr>
          <w:rFonts w:cstheme="minorHAnsi"/>
          <w:b/>
          <w:bCs/>
        </w:rPr>
        <w:t>A100002 Nabava dugotrajne imovine</w:t>
      </w:r>
      <w:r w:rsidRPr="004D0C5F">
        <w:rPr>
          <w:rFonts w:cstheme="minorHAnsi"/>
        </w:rPr>
        <w:t xml:space="preserve"> planirana u iznosu od 50.000,00 eura. Kroz aktivnost će se provoditi nabava i ugradnje opreme – aparate za naplatu parkiranja , kupovina računala, ulaganja u računalne programe  i ostale komunikacijske opreme. </w:t>
      </w:r>
    </w:p>
    <w:p w14:paraId="5BB13013" w14:textId="77777777" w:rsidR="004D0C5F" w:rsidRPr="004D0C5F" w:rsidRDefault="004D0C5F" w:rsidP="004D0C5F">
      <w:pPr>
        <w:spacing w:after="0"/>
        <w:rPr>
          <w:rFonts w:cstheme="minorHAnsi"/>
        </w:rPr>
      </w:pPr>
      <w:r w:rsidRPr="004D0C5F">
        <w:rPr>
          <w:rFonts w:cstheme="minorHAnsi"/>
        </w:rPr>
        <w:t xml:space="preserve"> Planiranje rashoda po izvoru financiranja </w:t>
      </w:r>
    </w:p>
    <w:p w14:paraId="378E2A9C" w14:textId="77777777" w:rsidR="004D0C5F" w:rsidRPr="004D0C5F" w:rsidRDefault="004D0C5F" w:rsidP="004D0C5F">
      <w:pPr>
        <w:spacing w:after="0"/>
        <w:rPr>
          <w:rFonts w:cstheme="minorHAnsi"/>
        </w:rPr>
      </w:pPr>
      <w:r w:rsidRPr="004D0C5F">
        <w:rPr>
          <w:rFonts w:cstheme="minorHAnsi"/>
        </w:rPr>
        <w:t>–11, opći prihodi i primici u iznosu od 32.000,00 eura</w:t>
      </w:r>
    </w:p>
    <w:p w14:paraId="6405771D" w14:textId="77777777" w:rsidR="004D0C5F" w:rsidRPr="004D0C5F" w:rsidRDefault="004D0C5F" w:rsidP="004D0C5F">
      <w:pPr>
        <w:spacing w:after="0"/>
        <w:rPr>
          <w:rFonts w:cstheme="minorHAnsi"/>
        </w:rPr>
      </w:pPr>
      <w:r w:rsidRPr="004D0C5F">
        <w:rPr>
          <w:rFonts w:cstheme="minorHAnsi"/>
        </w:rPr>
        <w:t>-52, Ostale pomoći u iznosu od 18.000,00 eura</w:t>
      </w:r>
    </w:p>
    <w:p w14:paraId="40B78893" w14:textId="65D6327A" w:rsidR="004D0C5F" w:rsidRPr="004D0C5F" w:rsidRDefault="004D0C5F" w:rsidP="004D0C5F">
      <w:pPr>
        <w:spacing w:after="0"/>
        <w:rPr>
          <w:rFonts w:cstheme="minorHAnsi"/>
        </w:rPr>
      </w:pPr>
      <w:r w:rsidRPr="004D0C5F">
        <w:rPr>
          <w:rFonts w:cstheme="minorHAnsi"/>
          <w:b/>
          <w:bCs/>
        </w:rPr>
        <w:t>A100003 Izrada projekata za dodatna ulaganja na općinskim zgradama</w:t>
      </w:r>
      <w:r w:rsidRPr="004D0C5F">
        <w:rPr>
          <w:rFonts w:cstheme="minorHAnsi"/>
        </w:rPr>
        <w:t xml:space="preserve"> u iznosu od 15.000,00 eura. </w:t>
      </w:r>
    </w:p>
    <w:p w14:paraId="5BFF3E9A" w14:textId="77777777" w:rsidR="004D0C5F" w:rsidRPr="004D0C5F" w:rsidRDefault="004D0C5F" w:rsidP="004D0C5F">
      <w:pPr>
        <w:spacing w:after="0"/>
        <w:rPr>
          <w:rFonts w:cstheme="minorHAnsi"/>
        </w:rPr>
      </w:pPr>
      <w:r w:rsidRPr="004D0C5F">
        <w:rPr>
          <w:rFonts w:cstheme="minorHAnsi"/>
        </w:rPr>
        <w:t>Planiranje rashoda po izvoru financiranja –52, Ostale pomoći u cijelosti.</w:t>
      </w:r>
    </w:p>
    <w:p w14:paraId="6A11738F" w14:textId="77777777" w:rsidR="004D0C5F" w:rsidRPr="004D0C5F" w:rsidRDefault="004D0C5F" w:rsidP="004D0C5F">
      <w:pPr>
        <w:spacing w:after="0"/>
        <w:rPr>
          <w:rFonts w:cstheme="minorHAnsi"/>
        </w:rPr>
      </w:pPr>
      <w:r w:rsidRPr="004D0C5F">
        <w:rPr>
          <w:rFonts w:cstheme="minorHAnsi"/>
          <w:b/>
          <w:bCs/>
        </w:rPr>
        <w:t>A100004 Vatrodojava Dječji vrtić Jaglac</w:t>
      </w:r>
      <w:r w:rsidRPr="004D0C5F">
        <w:rPr>
          <w:rFonts w:cstheme="minorHAnsi"/>
        </w:rPr>
        <w:t xml:space="preserve"> planiran u iznosu od 900,00 eura. </w:t>
      </w:r>
    </w:p>
    <w:p w14:paraId="3A8B1814" w14:textId="77777777" w:rsidR="004D0C5F" w:rsidRPr="004D0C5F" w:rsidRDefault="004D0C5F" w:rsidP="004D0C5F">
      <w:pPr>
        <w:spacing w:after="0"/>
        <w:rPr>
          <w:rFonts w:cstheme="minorHAnsi"/>
        </w:rPr>
      </w:pPr>
      <w:r w:rsidRPr="004D0C5F">
        <w:rPr>
          <w:rFonts w:cstheme="minorHAnsi"/>
        </w:rPr>
        <w:t>Planiranje rashoda po izvoru financiranja –11, opći prihodi i primici u cijelosti.</w:t>
      </w:r>
    </w:p>
    <w:p w14:paraId="05279D06" w14:textId="655B6E1A" w:rsidR="004D0C5F" w:rsidRPr="004D0C5F" w:rsidRDefault="004D0C5F" w:rsidP="004D0C5F">
      <w:pPr>
        <w:spacing w:after="0"/>
        <w:rPr>
          <w:rFonts w:cstheme="minorHAnsi"/>
        </w:rPr>
      </w:pPr>
      <w:r w:rsidRPr="004D0C5F">
        <w:rPr>
          <w:rFonts w:cstheme="minorHAnsi"/>
          <w:b/>
          <w:bCs/>
        </w:rPr>
        <w:t>A100005 POS stanovi</w:t>
      </w:r>
      <w:r w:rsidRPr="004D0C5F">
        <w:rPr>
          <w:rFonts w:cstheme="minorHAnsi"/>
        </w:rPr>
        <w:t xml:space="preserve"> planirani u iznosu od 350.000,00 eura. Kroz aktivnost se provodi bespovratno sufinanciranje izgradnje višestambene zgrade POS stanova. </w:t>
      </w:r>
    </w:p>
    <w:p w14:paraId="5BBF95EB" w14:textId="77777777" w:rsidR="004D0C5F" w:rsidRPr="004D0C5F" w:rsidRDefault="004D0C5F" w:rsidP="004D0C5F">
      <w:pPr>
        <w:spacing w:after="0"/>
        <w:rPr>
          <w:rFonts w:cstheme="minorHAnsi"/>
        </w:rPr>
      </w:pPr>
      <w:r w:rsidRPr="004D0C5F">
        <w:rPr>
          <w:rFonts w:cstheme="minorHAnsi"/>
        </w:rPr>
        <w:lastRenderedPageBreak/>
        <w:t>Planiranje rashoda po izvoru financiranja –11, opći prihodi i primici u cijelosti.</w:t>
      </w:r>
    </w:p>
    <w:p w14:paraId="5FE72EB0" w14:textId="7F9BB7FA" w:rsidR="004D0C5F" w:rsidRPr="004D0C5F" w:rsidRDefault="004D0C5F" w:rsidP="004D0C5F">
      <w:pPr>
        <w:spacing w:after="0"/>
        <w:rPr>
          <w:rFonts w:cstheme="minorHAnsi"/>
        </w:rPr>
      </w:pPr>
      <w:r w:rsidRPr="004D0C5F">
        <w:rPr>
          <w:rFonts w:cstheme="minorHAnsi"/>
          <w:b/>
          <w:bCs/>
        </w:rPr>
        <w:t>T100001 Dodatna ulaganja na općinskim zgradama</w:t>
      </w:r>
      <w:r w:rsidRPr="004D0C5F">
        <w:rPr>
          <w:rFonts w:cstheme="minorHAnsi"/>
        </w:rPr>
        <w:t xml:space="preserve"> planirana u iznosu od 60.000,00 eura, a odnose se na dodatna ulaganja na zgradi Centar za posjetitelje faza 3.</w:t>
      </w:r>
    </w:p>
    <w:p w14:paraId="42F6F95E" w14:textId="77777777" w:rsidR="004D0C5F" w:rsidRPr="004D0C5F" w:rsidRDefault="004D0C5F" w:rsidP="004D0C5F">
      <w:pPr>
        <w:spacing w:after="0"/>
        <w:rPr>
          <w:rFonts w:cstheme="minorHAnsi"/>
        </w:rPr>
      </w:pPr>
      <w:r w:rsidRPr="004D0C5F">
        <w:rPr>
          <w:rFonts w:cstheme="minorHAnsi"/>
        </w:rPr>
        <w:t xml:space="preserve">Planiranje rashoda po izvoru financiranja :-52, ostale pomoći </w:t>
      </w:r>
    </w:p>
    <w:p w14:paraId="47C4D511" w14:textId="77777777" w:rsidR="004D0C5F" w:rsidRDefault="004D0C5F" w:rsidP="004D0C5F">
      <w:pPr>
        <w:spacing w:after="0"/>
        <w:rPr>
          <w:rFonts w:cstheme="minorHAnsi"/>
        </w:rPr>
      </w:pPr>
      <w:r w:rsidRPr="004D0C5F">
        <w:rPr>
          <w:rFonts w:cstheme="minorHAnsi"/>
          <w:b/>
          <w:bCs/>
        </w:rPr>
        <w:t>T100002 Vila Kumrovec</w:t>
      </w:r>
      <w:r w:rsidRPr="004D0C5F">
        <w:rPr>
          <w:rFonts w:cstheme="minorHAnsi"/>
        </w:rPr>
        <w:t xml:space="preserve"> u iznosu od 84.000,00 eura. Kroz tekući projekt planira se rekonstrukcija i adaptacija krova na Vili Kumrovec.</w:t>
      </w:r>
    </w:p>
    <w:p w14:paraId="246AAD20" w14:textId="2C4AAC68" w:rsidR="004D0C5F" w:rsidRPr="004D0C5F" w:rsidRDefault="004D0C5F" w:rsidP="004D0C5F">
      <w:pPr>
        <w:spacing w:after="0"/>
        <w:rPr>
          <w:rFonts w:cstheme="minorHAnsi"/>
        </w:rPr>
      </w:pPr>
      <w:r w:rsidRPr="004D0C5F">
        <w:rPr>
          <w:rFonts w:cstheme="minorHAnsi"/>
        </w:rPr>
        <w:t>Izvor financiranja :</w:t>
      </w:r>
    </w:p>
    <w:p w14:paraId="2B807C71" w14:textId="77777777" w:rsidR="004D0C5F" w:rsidRPr="004D0C5F" w:rsidRDefault="004D0C5F" w:rsidP="004D0C5F">
      <w:pPr>
        <w:spacing w:after="0"/>
        <w:rPr>
          <w:rFonts w:cstheme="minorHAnsi"/>
        </w:rPr>
      </w:pPr>
      <w:r w:rsidRPr="004D0C5F">
        <w:rPr>
          <w:rFonts w:cstheme="minorHAnsi"/>
        </w:rPr>
        <w:t>-11 opći prihodi i primici u iznosu od 20.500,00 eura</w:t>
      </w:r>
    </w:p>
    <w:p w14:paraId="0985369A" w14:textId="77777777" w:rsidR="004D0C5F" w:rsidRDefault="004D0C5F" w:rsidP="004D0C5F">
      <w:pPr>
        <w:spacing w:after="0"/>
        <w:jc w:val="both"/>
        <w:rPr>
          <w:rFonts w:cstheme="minorHAnsi"/>
        </w:rPr>
      </w:pPr>
      <w:r w:rsidRPr="004D0C5F">
        <w:rPr>
          <w:rFonts w:cstheme="minorHAnsi"/>
        </w:rPr>
        <w:t>-52 ostale pomoći u iznosu od 64.000,00 eura.</w:t>
      </w:r>
    </w:p>
    <w:p w14:paraId="34259442" w14:textId="67718842" w:rsidR="007F3CFA" w:rsidRDefault="007F3CFA" w:rsidP="004D0C5F">
      <w:pPr>
        <w:spacing w:after="0"/>
        <w:ind w:left="3540" w:firstLine="708"/>
        <w:jc w:val="both"/>
      </w:pPr>
      <w:r>
        <w:t>Č</w:t>
      </w:r>
      <w:r w:rsidR="0072102C" w:rsidRPr="005B6E35">
        <w:t>lanak 3</w:t>
      </w:r>
      <w:r w:rsidR="0072102C">
        <w:t>.</w:t>
      </w:r>
    </w:p>
    <w:p w14:paraId="50190B49" w14:textId="53286A70" w:rsidR="0072102C" w:rsidRDefault="0072102C" w:rsidP="007F3CFA">
      <w:pPr>
        <w:spacing w:after="0"/>
      </w:pPr>
      <w:r w:rsidRPr="005B6E35">
        <w:t>Godišnji plan i upravljanja i raspolaganja nekretninama Općine Kumrovec za 202</w:t>
      </w:r>
      <w:r w:rsidR="004D0C5F">
        <w:t>6</w:t>
      </w:r>
      <w:r w:rsidRPr="005B6E35">
        <w:t xml:space="preserve"> godine provodi se</w:t>
      </w:r>
      <w:r>
        <w:t xml:space="preserve"> kako  slijedi :</w:t>
      </w:r>
    </w:p>
    <w:p w14:paraId="6BD2C9A8" w14:textId="77777777" w:rsidR="0072102C" w:rsidRDefault="0072102C" w:rsidP="007F3CFA">
      <w:pPr>
        <w:pStyle w:val="Bezproreda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      -</w:t>
      </w:r>
      <w:r w:rsidRPr="005B6E35">
        <w:rPr>
          <w:rFonts w:eastAsia="Times New Roman" w:cstheme="minorHAnsi"/>
          <w:i/>
          <w:iCs/>
        </w:rPr>
        <w:t>Kategorija Zemljište</w:t>
      </w:r>
      <w:r>
        <w:rPr>
          <w:rFonts w:eastAsia="Times New Roman" w:cstheme="minorHAnsi"/>
        </w:rPr>
        <w:t xml:space="preserve"> </w:t>
      </w:r>
    </w:p>
    <w:p w14:paraId="108F1F94" w14:textId="77777777" w:rsidR="0072102C" w:rsidRPr="000975E6" w:rsidRDefault="0072102C" w:rsidP="007F3CFA">
      <w:pPr>
        <w:pStyle w:val="Bezproreda"/>
        <w:rPr>
          <w:rFonts w:eastAsia="Times New Roman" w:cstheme="minorHAnsi"/>
        </w:rPr>
      </w:pPr>
      <w:r w:rsidRPr="000975E6">
        <w:rPr>
          <w:rFonts w:eastAsia="Times New Roman" w:cstheme="minorHAnsi"/>
        </w:rPr>
        <w:t>Poljoprivredno  zemljište  -  temeljem  registra  imovine  utvrditi  postoji  li  mogućnost</w:t>
      </w:r>
      <w:r>
        <w:rPr>
          <w:rFonts w:eastAsia="Times New Roman" w:cstheme="minorHAnsi"/>
        </w:rPr>
        <w:t xml:space="preserve"> </w:t>
      </w:r>
      <w:r w:rsidRPr="000975E6">
        <w:rPr>
          <w:rFonts w:eastAsia="Times New Roman" w:cstheme="minorHAnsi"/>
        </w:rPr>
        <w:t>davanja istog u zakup.</w:t>
      </w:r>
    </w:p>
    <w:p w14:paraId="5DBB39D2" w14:textId="77777777" w:rsidR="0072102C" w:rsidRPr="000975E6" w:rsidRDefault="0072102C" w:rsidP="007F3CFA">
      <w:pPr>
        <w:pStyle w:val="Bezproreda"/>
        <w:rPr>
          <w:rFonts w:eastAsia="Times New Roman" w:cstheme="minorHAnsi"/>
        </w:rPr>
      </w:pPr>
      <w:r w:rsidRPr="000975E6">
        <w:rPr>
          <w:rFonts w:eastAsia="Times New Roman" w:cstheme="minorHAnsi"/>
        </w:rPr>
        <w:t>Naslijeđeno  zemljište  i  ostalo  zemljište  s  upisanim  teretima  -  stupiti  u  kontakt  s vjerovnicima i suvlasnicima te pokušati naći rješenje za skidanje tereta.</w:t>
      </w:r>
    </w:p>
    <w:p w14:paraId="72A60AF2" w14:textId="77777777" w:rsidR="0072102C" w:rsidRDefault="0072102C" w:rsidP="007F3CFA">
      <w:pPr>
        <w:pStyle w:val="Bezproreda"/>
        <w:rPr>
          <w:rFonts w:eastAsia="Times New Roman" w:cstheme="minorHAnsi"/>
        </w:rPr>
      </w:pPr>
      <w:r w:rsidRPr="000975E6">
        <w:rPr>
          <w:rFonts w:eastAsia="Times New Roman" w:cstheme="minorHAnsi"/>
        </w:rPr>
        <w:t>Sumnjivo  i  sporno  zemljište  –  utvrditi  činjenično  stanje  i  pokrenuti  odgovarajuće postupke za rješavanje.</w:t>
      </w:r>
    </w:p>
    <w:p w14:paraId="66FEE810" w14:textId="77777777" w:rsidR="0072102C" w:rsidRPr="005B6E35" w:rsidRDefault="0072102C" w:rsidP="007F3CFA">
      <w:pPr>
        <w:pStyle w:val="Bezproreda"/>
        <w:numPr>
          <w:ilvl w:val="0"/>
          <w:numId w:val="1"/>
        </w:numPr>
        <w:rPr>
          <w:rFonts w:eastAsia="Times New Roman" w:cstheme="minorHAnsi"/>
          <w:i/>
          <w:iCs/>
        </w:rPr>
      </w:pPr>
      <w:r w:rsidRPr="005B6E35">
        <w:rPr>
          <w:rFonts w:eastAsia="Times New Roman" w:cstheme="minorHAnsi"/>
          <w:i/>
          <w:iCs/>
        </w:rPr>
        <w:t xml:space="preserve">Kategorija Poslovni prostori i ostale nekretnine </w:t>
      </w:r>
    </w:p>
    <w:p w14:paraId="5C199B48" w14:textId="77777777" w:rsidR="0072102C" w:rsidRPr="000975E6" w:rsidRDefault="0072102C" w:rsidP="007F3CFA">
      <w:pPr>
        <w:pStyle w:val="Bezproreda"/>
        <w:rPr>
          <w:rFonts w:eastAsia="Times New Roman" w:cstheme="minorHAnsi"/>
        </w:rPr>
      </w:pPr>
      <w:r w:rsidRPr="000975E6">
        <w:rPr>
          <w:rFonts w:eastAsia="Times New Roman" w:cstheme="minorHAnsi"/>
        </w:rPr>
        <w:t>Kontinuirano voditi brigu o održavanju.</w:t>
      </w:r>
    </w:p>
    <w:p w14:paraId="5D670174" w14:textId="77777777" w:rsidR="0072102C" w:rsidRPr="000975E6" w:rsidRDefault="0072102C" w:rsidP="007F3CFA">
      <w:pPr>
        <w:pStyle w:val="Bezproreda"/>
        <w:rPr>
          <w:rFonts w:eastAsia="Times New Roman" w:cstheme="minorHAnsi"/>
        </w:rPr>
      </w:pPr>
      <w:r w:rsidRPr="000975E6">
        <w:rPr>
          <w:rFonts w:eastAsia="Times New Roman" w:cstheme="minorHAnsi"/>
        </w:rPr>
        <w:t>Prostore u najmu obići i utvrditi stanje, redovito pratiti ispunjenje obveza najmoprimca oko održavanja.</w:t>
      </w:r>
    </w:p>
    <w:p w14:paraId="53AFB959" w14:textId="77777777" w:rsidR="0072102C" w:rsidRPr="000975E6" w:rsidRDefault="0072102C" w:rsidP="007F3CFA">
      <w:pPr>
        <w:pStyle w:val="Bezproreda"/>
        <w:rPr>
          <w:rFonts w:eastAsia="Times New Roman" w:cstheme="minorHAnsi"/>
        </w:rPr>
        <w:sectPr w:rsidR="0072102C" w:rsidRPr="000975E6" w:rsidSect="00643070">
          <w:footerReference w:type="default" r:id="rId7"/>
          <w:pgSz w:w="11920" w:h="16840"/>
          <w:pgMar w:top="1320" w:right="1300" w:bottom="280" w:left="1300" w:header="720" w:footer="720" w:gutter="0"/>
          <w:cols w:space="720"/>
        </w:sectPr>
      </w:pPr>
      <w:r w:rsidRPr="000975E6">
        <w:rPr>
          <w:rFonts w:eastAsia="Times New Roman" w:cstheme="minorHAnsi"/>
        </w:rPr>
        <w:t>Inventar i prostore iznajmljivati temeljem odluka Općinskog vijeća.</w:t>
      </w:r>
    </w:p>
    <w:p w14:paraId="17666EFD" w14:textId="77777777" w:rsidR="0072102C" w:rsidRPr="000975E6" w:rsidRDefault="0072102C" w:rsidP="007F3CFA">
      <w:pPr>
        <w:pStyle w:val="Bezproreda"/>
        <w:rPr>
          <w:rFonts w:eastAsia="Times New Roman" w:cstheme="minorHAnsi"/>
          <w:b/>
        </w:rPr>
      </w:pPr>
    </w:p>
    <w:p w14:paraId="4FBCA9B7" w14:textId="77777777" w:rsidR="0072102C" w:rsidRPr="007F73A0" w:rsidRDefault="0072102C" w:rsidP="007F3CFA">
      <w:pPr>
        <w:pStyle w:val="Bezproreda"/>
        <w:ind w:left="3540" w:firstLine="708"/>
        <w:rPr>
          <w:rFonts w:eastAsia="Times New Roman" w:cstheme="minorHAnsi"/>
          <w:bCs/>
        </w:rPr>
      </w:pPr>
      <w:r w:rsidRPr="007F73A0">
        <w:rPr>
          <w:rFonts w:eastAsia="Times New Roman" w:cstheme="minorHAnsi"/>
          <w:bCs/>
        </w:rPr>
        <w:t>Članak 4.</w:t>
      </w:r>
    </w:p>
    <w:p w14:paraId="13C7A81A" w14:textId="77777777" w:rsidR="0072102C" w:rsidRPr="000975E6" w:rsidRDefault="0072102C" w:rsidP="007F3CFA">
      <w:pPr>
        <w:pStyle w:val="Bezproreda"/>
        <w:rPr>
          <w:rFonts w:eastAsia="Times New Roman" w:cstheme="minorHAnsi"/>
        </w:rPr>
      </w:pPr>
      <w:r w:rsidRPr="000975E6">
        <w:rPr>
          <w:rFonts w:eastAsia="Times New Roman" w:cstheme="minorHAnsi"/>
        </w:rPr>
        <w:t>Za imovinu obnoviti police osiguranja.</w:t>
      </w:r>
    </w:p>
    <w:p w14:paraId="6D88A005" w14:textId="77777777" w:rsidR="0072102C" w:rsidRPr="000975E6" w:rsidRDefault="0072102C" w:rsidP="007F3CFA">
      <w:pPr>
        <w:pStyle w:val="Bezproreda"/>
        <w:rPr>
          <w:rFonts w:eastAsia="Times New Roman" w:cstheme="minorHAnsi"/>
        </w:rPr>
      </w:pPr>
    </w:p>
    <w:p w14:paraId="2D6FD0F6" w14:textId="77777777" w:rsidR="0072102C" w:rsidRPr="007F73A0" w:rsidRDefault="0072102C" w:rsidP="007F3CFA">
      <w:pPr>
        <w:pStyle w:val="Bezproreda"/>
        <w:jc w:val="center"/>
        <w:rPr>
          <w:rFonts w:eastAsia="Times New Roman" w:cstheme="minorHAnsi"/>
          <w:bCs/>
        </w:rPr>
      </w:pPr>
      <w:r w:rsidRPr="007F73A0">
        <w:rPr>
          <w:rFonts w:eastAsia="Times New Roman" w:cstheme="minorHAnsi"/>
          <w:bCs/>
        </w:rPr>
        <w:t xml:space="preserve">Članak  </w:t>
      </w:r>
      <w:r>
        <w:rPr>
          <w:rFonts w:eastAsia="Times New Roman" w:cstheme="minorHAnsi"/>
          <w:bCs/>
        </w:rPr>
        <w:t>5</w:t>
      </w:r>
      <w:r w:rsidRPr="007F73A0">
        <w:rPr>
          <w:rFonts w:eastAsia="Times New Roman" w:cstheme="minorHAnsi"/>
          <w:bCs/>
        </w:rPr>
        <w:t>.</w:t>
      </w:r>
    </w:p>
    <w:p w14:paraId="35B02BA2" w14:textId="77777777" w:rsidR="0072102C" w:rsidRPr="000975E6" w:rsidRDefault="0072102C" w:rsidP="007F3CFA">
      <w:pPr>
        <w:pStyle w:val="Bezproreda"/>
        <w:rPr>
          <w:rFonts w:eastAsia="Times New Roman" w:cstheme="minorHAnsi"/>
        </w:rPr>
      </w:pPr>
      <w:r w:rsidRPr="000975E6">
        <w:rPr>
          <w:rFonts w:eastAsia="Times New Roman" w:cstheme="minorHAnsi"/>
        </w:rPr>
        <w:t>Vrijednost   imovine   kontinuirano   ažurirati   temeljem   procjena   sudskih   vještaka   i</w:t>
      </w:r>
      <w:r>
        <w:rPr>
          <w:rFonts w:eastAsia="Times New Roman" w:cstheme="minorHAnsi"/>
        </w:rPr>
        <w:t xml:space="preserve"> </w:t>
      </w:r>
      <w:r w:rsidRPr="000975E6">
        <w:rPr>
          <w:rFonts w:eastAsia="Times New Roman" w:cstheme="minorHAnsi"/>
        </w:rPr>
        <w:t>podataka Ministarstva financija i Porezne uprave.</w:t>
      </w:r>
    </w:p>
    <w:p w14:paraId="4286BD85" w14:textId="77777777" w:rsidR="0072102C" w:rsidRPr="000975E6" w:rsidRDefault="0072102C" w:rsidP="007F3CFA">
      <w:pPr>
        <w:pStyle w:val="Bezproreda"/>
        <w:rPr>
          <w:rFonts w:eastAsia="Times New Roman" w:cstheme="minorHAnsi"/>
        </w:rPr>
      </w:pPr>
    </w:p>
    <w:p w14:paraId="46215EB9" w14:textId="77777777" w:rsidR="0072102C" w:rsidRPr="007F73A0" w:rsidRDefault="0072102C" w:rsidP="007F3CFA">
      <w:pPr>
        <w:pStyle w:val="Bezproreda"/>
        <w:jc w:val="center"/>
        <w:rPr>
          <w:rFonts w:eastAsia="Times New Roman" w:cstheme="minorHAnsi"/>
          <w:bCs/>
        </w:rPr>
      </w:pPr>
      <w:r w:rsidRPr="007F73A0">
        <w:rPr>
          <w:rFonts w:eastAsia="Times New Roman" w:cstheme="minorHAnsi"/>
          <w:bCs/>
        </w:rPr>
        <w:t xml:space="preserve">Članak </w:t>
      </w:r>
      <w:r>
        <w:rPr>
          <w:rFonts w:eastAsia="Times New Roman" w:cstheme="minorHAnsi"/>
          <w:bCs/>
        </w:rPr>
        <w:t>6</w:t>
      </w:r>
      <w:r w:rsidRPr="007F73A0">
        <w:rPr>
          <w:rFonts w:eastAsia="Times New Roman" w:cstheme="minorHAnsi"/>
          <w:bCs/>
        </w:rPr>
        <w:t>.</w:t>
      </w:r>
    </w:p>
    <w:p w14:paraId="093BBD05" w14:textId="7DFD85B5" w:rsidR="0072102C" w:rsidRPr="007F3CFA" w:rsidRDefault="00643070" w:rsidP="007F3CFA">
      <w:pPr>
        <w:pStyle w:val="Bezproreda"/>
        <w:rPr>
          <w:rFonts w:eastAsia="Times New Roman" w:cstheme="minorHAnsi"/>
        </w:rPr>
      </w:pPr>
      <w:r w:rsidRPr="007F3CFA">
        <w:rPr>
          <w:rFonts w:eastAsia="Times New Roman" w:cstheme="minorHAnsi"/>
        </w:rPr>
        <w:t>U</w:t>
      </w:r>
      <w:r w:rsidR="0072102C" w:rsidRPr="007F3CFA">
        <w:rPr>
          <w:rFonts w:eastAsia="Times New Roman" w:cstheme="minorHAnsi"/>
        </w:rPr>
        <w:t>kupna planirana sredstva za provođenje Godišnjeg plana upravljanja i raspolaganja nekretninama Općine Kumrovec za 202</w:t>
      </w:r>
      <w:r w:rsidR="004D0C5F">
        <w:rPr>
          <w:rFonts w:eastAsia="Times New Roman" w:cstheme="minorHAnsi"/>
        </w:rPr>
        <w:t>6</w:t>
      </w:r>
      <w:r w:rsidR="0072102C" w:rsidRPr="007F3CFA">
        <w:rPr>
          <w:rFonts w:eastAsia="Times New Roman" w:cstheme="minorHAnsi"/>
        </w:rPr>
        <w:t xml:space="preserve"> godinu iznose </w:t>
      </w:r>
      <w:r w:rsidR="004D0C5F">
        <w:rPr>
          <w:rFonts w:eastAsia="Times New Roman" w:cstheme="minorHAnsi"/>
        </w:rPr>
        <w:t>580</w:t>
      </w:r>
      <w:r w:rsidRPr="007F3CFA">
        <w:rPr>
          <w:rFonts w:cstheme="minorHAnsi"/>
        </w:rPr>
        <w:t>.</w:t>
      </w:r>
      <w:r w:rsidR="004D0C5F">
        <w:rPr>
          <w:rFonts w:cstheme="minorHAnsi"/>
        </w:rPr>
        <w:t>1</w:t>
      </w:r>
      <w:r w:rsidRPr="007F3CFA">
        <w:rPr>
          <w:rFonts w:cstheme="minorHAnsi"/>
        </w:rPr>
        <w:t xml:space="preserve">00,00 </w:t>
      </w:r>
      <w:r w:rsidR="00664C1C" w:rsidRPr="007F3CFA">
        <w:rPr>
          <w:rFonts w:eastAsia="Times New Roman" w:cstheme="minorHAnsi"/>
        </w:rPr>
        <w:t>EUR</w:t>
      </w:r>
    </w:p>
    <w:p w14:paraId="53CF2C2D" w14:textId="77777777" w:rsidR="0072102C" w:rsidRPr="007F3CFA" w:rsidRDefault="0072102C" w:rsidP="007F3CFA">
      <w:pPr>
        <w:pStyle w:val="Bezproreda"/>
        <w:rPr>
          <w:rFonts w:eastAsia="Times New Roman" w:cstheme="minorHAnsi"/>
        </w:rPr>
      </w:pPr>
      <w:r w:rsidRPr="007F3CFA">
        <w:rPr>
          <w:rFonts w:eastAsia="Times New Roman" w:cstheme="minorHAnsi"/>
        </w:rPr>
        <w:t>Ukoliko se proračunski  prihodi neće ostvarivati  u planiranom iznosu, izdaci iz ovog Godišnjeg plana  realizirati  će  se  proporcionalno  u  visini  ostvarenih  prihoda  Proračuna  Općine Kumrovec.</w:t>
      </w:r>
    </w:p>
    <w:p w14:paraId="4DDE9F80" w14:textId="77777777" w:rsidR="0072102C" w:rsidRDefault="0072102C" w:rsidP="007F3CFA">
      <w:pPr>
        <w:pStyle w:val="Bezproreda"/>
        <w:jc w:val="center"/>
        <w:rPr>
          <w:rFonts w:eastAsia="Times New Roman" w:cstheme="minorHAnsi"/>
          <w:bCs/>
        </w:rPr>
      </w:pPr>
    </w:p>
    <w:p w14:paraId="7099D394" w14:textId="77777777" w:rsidR="0072102C" w:rsidRPr="007F73A0" w:rsidRDefault="0072102C" w:rsidP="007F3CFA">
      <w:pPr>
        <w:pStyle w:val="Bezproreda"/>
        <w:jc w:val="center"/>
        <w:rPr>
          <w:rFonts w:eastAsia="Times New Roman" w:cstheme="minorHAnsi"/>
          <w:bCs/>
        </w:rPr>
      </w:pPr>
      <w:r w:rsidRPr="007F73A0">
        <w:rPr>
          <w:rFonts w:eastAsia="Times New Roman" w:cstheme="minorHAnsi"/>
          <w:bCs/>
        </w:rPr>
        <w:t xml:space="preserve">Članak </w:t>
      </w:r>
      <w:r>
        <w:rPr>
          <w:rFonts w:eastAsia="Times New Roman" w:cstheme="minorHAnsi"/>
          <w:bCs/>
        </w:rPr>
        <w:t>7</w:t>
      </w:r>
      <w:r w:rsidRPr="007F73A0">
        <w:rPr>
          <w:rFonts w:eastAsia="Times New Roman" w:cstheme="minorHAnsi"/>
          <w:bCs/>
        </w:rPr>
        <w:t>.</w:t>
      </w:r>
    </w:p>
    <w:p w14:paraId="5856CC0D" w14:textId="3C336011" w:rsidR="0072102C" w:rsidRPr="000975E6" w:rsidRDefault="0072102C" w:rsidP="007F3CFA">
      <w:pPr>
        <w:pStyle w:val="Bezproreda"/>
        <w:rPr>
          <w:rFonts w:eastAsia="Times New Roman" w:cstheme="minorHAnsi"/>
        </w:rPr>
      </w:pPr>
      <w:r w:rsidRPr="000975E6">
        <w:rPr>
          <w:rFonts w:eastAsia="Times New Roman" w:cstheme="minorHAnsi"/>
        </w:rPr>
        <w:t>Godišnj</w:t>
      </w:r>
      <w:r w:rsidR="00643070">
        <w:rPr>
          <w:rFonts w:eastAsia="Times New Roman" w:cstheme="minorHAnsi"/>
        </w:rPr>
        <w:t>i</w:t>
      </w:r>
      <w:r w:rsidRPr="000975E6">
        <w:rPr>
          <w:rFonts w:eastAsia="Times New Roman" w:cstheme="minorHAnsi"/>
        </w:rPr>
        <w:t xml:space="preserve"> plan </w:t>
      </w:r>
      <w:r>
        <w:rPr>
          <w:rFonts w:eastAsia="Times New Roman" w:cstheme="minorHAnsi"/>
        </w:rPr>
        <w:t>upravljanja i raspolaganja nekretninama Općine Kumrovec za 202</w:t>
      </w:r>
      <w:r w:rsidR="004D0C5F">
        <w:rPr>
          <w:rFonts w:eastAsia="Times New Roman" w:cstheme="minorHAnsi"/>
        </w:rPr>
        <w:t>6</w:t>
      </w:r>
      <w:r>
        <w:rPr>
          <w:rFonts w:eastAsia="Times New Roman" w:cstheme="minorHAnsi"/>
        </w:rPr>
        <w:t xml:space="preserve"> godinu </w:t>
      </w:r>
      <w:r w:rsidRPr="000975E6">
        <w:rPr>
          <w:rFonts w:eastAsia="Times New Roman" w:cstheme="minorHAnsi"/>
        </w:rPr>
        <w:t>objavit će se u „Službenom glasniku Krapinsko-zagorske županije“</w:t>
      </w:r>
      <w:r>
        <w:rPr>
          <w:rFonts w:eastAsia="Times New Roman" w:cstheme="minorHAnsi"/>
        </w:rPr>
        <w:t>, a stupa na snagu osmi dan od objave.</w:t>
      </w:r>
    </w:p>
    <w:p w14:paraId="14DEEF29" w14:textId="77777777" w:rsidR="0072102C" w:rsidRDefault="0072102C" w:rsidP="007F3CFA">
      <w:pPr>
        <w:pStyle w:val="Bezproreda"/>
        <w:rPr>
          <w:rFonts w:eastAsia="Times New Roman" w:cstheme="minorHAnsi"/>
        </w:rPr>
      </w:pPr>
    </w:p>
    <w:p w14:paraId="4789A29B" w14:textId="14F3D412" w:rsidR="0072102C" w:rsidRPr="000975E6" w:rsidRDefault="0072102C" w:rsidP="007F3CFA">
      <w:pPr>
        <w:spacing w:after="0" w:line="240" w:lineRule="auto"/>
        <w:ind w:left="116"/>
        <w:rPr>
          <w:rFonts w:eastAsia="Times New Roman" w:cstheme="minorHAnsi"/>
        </w:rPr>
      </w:pPr>
      <w:r w:rsidRPr="000975E6">
        <w:rPr>
          <w:rFonts w:eastAsia="Times New Roman" w:cstheme="minorHAnsi"/>
          <w:spacing w:val="2"/>
        </w:rPr>
        <w:t>K</w:t>
      </w:r>
      <w:r w:rsidRPr="000975E6">
        <w:rPr>
          <w:rFonts w:eastAsia="Times New Roman" w:cstheme="minorHAnsi"/>
          <w:spacing w:val="-3"/>
        </w:rPr>
        <w:t>L</w:t>
      </w:r>
      <w:r w:rsidRPr="000975E6">
        <w:rPr>
          <w:rFonts w:eastAsia="Times New Roman" w:cstheme="minorHAnsi"/>
        </w:rPr>
        <w:t>ASA: 400</w:t>
      </w:r>
      <w:r w:rsidRPr="000975E6">
        <w:rPr>
          <w:rFonts w:eastAsia="Times New Roman" w:cstheme="minorHAnsi"/>
          <w:spacing w:val="-1"/>
        </w:rPr>
        <w:t>-</w:t>
      </w:r>
      <w:r w:rsidRPr="000975E6">
        <w:rPr>
          <w:rFonts w:eastAsia="Times New Roman" w:cstheme="minorHAnsi"/>
        </w:rPr>
        <w:t>0</w:t>
      </w:r>
      <w:r w:rsidR="00F76FC3">
        <w:rPr>
          <w:rFonts w:eastAsia="Times New Roman" w:cstheme="minorHAnsi"/>
        </w:rPr>
        <w:t>1</w:t>
      </w:r>
      <w:r w:rsidRPr="000975E6">
        <w:rPr>
          <w:rFonts w:eastAsia="Times New Roman" w:cstheme="minorHAnsi"/>
        </w:rPr>
        <w:t>/</w:t>
      </w:r>
      <w:r w:rsidR="00E87E64">
        <w:rPr>
          <w:rFonts w:eastAsia="Times New Roman" w:cstheme="minorHAnsi"/>
        </w:rPr>
        <w:t>2</w:t>
      </w:r>
      <w:r w:rsidR="004D0C5F">
        <w:rPr>
          <w:rFonts w:eastAsia="Times New Roman" w:cstheme="minorHAnsi"/>
        </w:rPr>
        <w:t>5</w:t>
      </w:r>
      <w:r w:rsidRPr="000975E6">
        <w:rPr>
          <w:rFonts w:eastAsia="Times New Roman" w:cstheme="minorHAnsi"/>
        </w:rPr>
        <w:t>-01/</w:t>
      </w:r>
      <w:r>
        <w:rPr>
          <w:rFonts w:eastAsia="Times New Roman" w:cstheme="minorHAnsi"/>
        </w:rPr>
        <w:t>0</w:t>
      </w:r>
      <w:r w:rsidR="00643070">
        <w:rPr>
          <w:rFonts w:eastAsia="Times New Roman" w:cstheme="minorHAnsi"/>
        </w:rPr>
        <w:t>0</w:t>
      </w:r>
      <w:r w:rsidR="004D0C5F">
        <w:rPr>
          <w:rFonts w:eastAsia="Times New Roman" w:cstheme="minorHAnsi"/>
        </w:rPr>
        <w:t>7</w:t>
      </w:r>
    </w:p>
    <w:p w14:paraId="062FDC52" w14:textId="568D8D2A" w:rsidR="0072102C" w:rsidRPr="000975E6" w:rsidRDefault="0072102C" w:rsidP="007F3CFA">
      <w:pPr>
        <w:spacing w:after="0" w:line="240" w:lineRule="auto"/>
        <w:ind w:left="116"/>
        <w:rPr>
          <w:rFonts w:eastAsia="Times New Roman" w:cstheme="minorHAnsi"/>
        </w:rPr>
      </w:pPr>
      <w:r w:rsidRPr="000975E6">
        <w:rPr>
          <w:rFonts w:eastAsia="Times New Roman" w:cstheme="minorHAnsi"/>
        </w:rPr>
        <w:t>UR</w:t>
      </w:r>
      <w:r w:rsidRPr="000975E6">
        <w:rPr>
          <w:rFonts w:eastAsia="Times New Roman" w:cstheme="minorHAnsi"/>
          <w:spacing w:val="-1"/>
        </w:rPr>
        <w:t>B</w:t>
      </w:r>
      <w:r w:rsidRPr="000975E6">
        <w:rPr>
          <w:rFonts w:eastAsia="Times New Roman" w:cstheme="minorHAnsi"/>
        </w:rPr>
        <w:t>RO</w:t>
      </w:r>
      <w:r w:rsidRPr="000975E6">
        <w:rPr>
          <w:rFonts w:eastAsia="Times New Roman" w:cstheme="minorHAnsi"/>
          <w:spacing w:val="2"/>
        </w:rPr>
        <w:t>J</w:t>
      </w:r>
      <w:r w:rsidRPr="000975E6">
        <w:rPr>
          <w:rFonts w:eastAsia="Times New Roman" w:cstheme="minorHAnsi"/>
        </w:rPr>
        <w:t xml:space="preserve">: </w:t>
      </w:r>
      <w:r w:rsidR="002677B7">
        <w:rPr>
          <w:rFonts w:eastAsia="Times New Roman" w:cstheme="minorHAnsi"/>
        </w:rPr>
        <w:t>2140-19</w:t>
      </w:r>
      <w:r w:rsidR="009E3BCF">
        <w:rPr>
          <w:rFonts w:eastAsia="Times New Roman" w:cstheme="minorHAnsi"/>
        </w:rPr>
        <w:t>-</w:t>
      </w:r>
      <w:r w:rsidR="004D0C5F">
        <w:rPr>
          <w:rFonts w:eastAsia="Times New Roman" w:cstheme="minorHAnsi"/>
        </w:rPr>
        <w:t>9</w:t>
      </w:r>
    </w:p>
    <w:p w14:paraId="7523D841" w14:textId="6F7312E1" w:rsidR="0072102C" w:rsidRPr="000975E6" w:rsidRDefault="0072102C" w:rsidP="007F3CFA">
      <w:pPr>
        <w:spacing w:after="0" w:line="240" w:lineRule="auto"/>
        <w:ind w:left="116"/>
        <w:rPr>
          <w:rFonts w:eastAsia="Times New Roman" w:cstheme="minorHAnsi"/>
        </w:rPr>
      </w:pPr>
      <w:r w:rsidRPr="000975E6">
        <w:rPr>
          <w:rFonts w:eastAsia="Times New Roman" w:cstheme="minorHAnsi"/>
        </w:rPr>
        <w:t>Kum</w:t>
      </w:r>
      <w:r w:rsidRPr="000975E6">
        <w:rPr>
          <w:rFonts w:eastAsia="Times New Roman" w:cstheme="minorHAnsi"/>
          <w:spacing w:val="-1"/>
        </w:rPr>
        <w:t>r</w:t>
      </w:r>
      <w:r w:rsidRPr="000975E6">
        <w:rPr>
          <w:rFonts w:eastAsia="Times New Roman" w:cstheme="minorHAnsi"/>
        </w:rPr>
        <w:t>ov</w:t>
      </w:r>
      <w:r w:rsidRPr="000975E6">
        <w:rPr>
          <w:rFonts w:eastAsia="Times New Roman" w:cstheme="minorHAnsi"/>
          <w:spacing w:val="-1"/>
        </w:rPr>
        <w:t>ec</w:t>
      </w:r>
      <w:r w:rsidRPr="000975E6">
        <w:rPr>
          <w:rFonts w:eastAsia="Times New Roman" w:cstheme="minorHAnsi"/>
        </w:rPr>
        <w:t xml:space="preserve">, </w:t>
      </w:r>
      <w:r>
        <w:rPr>
          <w:rFonts w:eastAsia="Times New Roman" w:cstheme="minorHAnsi"/>
        </w:rPr>
        <w:t>1</w:t>
      </w:r>
      <w:r w:rsidR="004D0C5F">
        <w:rPr>
          <w:rFonts w:eastAsia="Times New Roman" w:cstheme="minorHAnsi"/>
        </w:rPr>
        <w:t>5</w:t>
      </w:r>
      <w:r w:rsidRPr="000975E6">
        <w:rPr>
          <w:rFonts w:eastAsia="Times New Roman" w:cstheme="minorHAnsi"/>
        </w:rPr>
        <w:t>.</w:t>
      </w:r>
      <w:r w:rsidR="009E3BCF">
        <w:rPr>
          <w:rFonts w:eastAsia="Times New Roman" w:cstheme="minorHAnsi"/>
        </w:rPr>
        <w:t>12</w:t>
      </w:r>
      <w:r w:rsidRPr="000975E6">
        <w:rPr>
          <w:rFonts w:eastAsia="Times New Roman" w:cstheme="minorHAnsi"/>
        </w:rPr>
        <w:t>.20</w:t>
      </w:r>
      <w:r>
        <w:rPr>
          <w:rFonts w:eastAsia="Times New Roman" w:cstheme="minorHAnsi"/>
        </w:rPr>
        <w:t>2</w:t>
      </w:r>
      <w:r w:rsidR="004D0C5F">
        <w:rPr>
          <w:rFonts w:eastAsia="Times New Roman" w:cstheme="minorHAnsi"/>
        </w:rPr>
        <w:t>5</w:t>
      </w:r>
      <w:r w:rsidRPr="000975E6">
        <w:rPr>
          <w:rFonts w:eastAsia="Times New Roman" w:cstheme="minorHAnsi"/>
        </w:rPr>
        <w:t>.</w:t>
      </w:r>
    </w:p>
    <w:p w14:paraId="7B2C24BB" w14:textId="77777777" w:rsidR="0072102C" w:rsidRPr="000975E6" w:rsidRDefault="0072102C" w:rsidP="007F3CFA">
      <w:pPr>
        <w:spacing w:after="0" w:line="240" w:lineRule="auto"/>
        <w:ind w:left="116"/>
        <w:rPr>
          <w:rFonts w:eastAsia="Times New Roman" w:cstheme="minorHAnsi"/>
        </w:rPr>
      </w:pPr>
      <w:r w:rsidRPr="000975E6">
        <w:rPr>
          <w:rFonts w:eastAsia="Times New Roman" w:cstheme="minorHAnsi"/>
        </w:rPr>
        <w:t xml:space="preserve">                                 </w:t>
      </w:r>
    </w:p>
    <w:p w14:paraId="3481ABD9" w14:textId="77777777" w:rsidR="0072102C" w:rsidRPr="000975E6" w:rsidRDefault="0072102C" w:rsidP="007F3CFA">
      <w:pPr>
        <w:spacing w:after="0" w:line="240" w:lineRule="auto"/>
        <w:ind w:left="5072" w:firstLine="592"/>
        <w:rPr>
          <w:rFonts w:eastAsia="Times New Roman" w:cstheme="minorHAnsi"/>
        </w:rPr>
      </w:pPr>
      <w:r w:rsidRPr="000975E6">
        <w:rPr>
          <w:rFonts w:eastAsia="Times New Roman" w:cstheme="minorHAnsi"/>
        </w:rPr>
        <w:t xml:space="preserve">Predsjednik </w:t>
      </w:r>
      <w:r>
        <w:rPr>
          <w:rFonts w:eastAsia="Times New Roman" w:cstheme="minorHAnsi"/>
        </w:rPr>
        <w:t>O</w:t>
      </w:r>
      <w:r w:rsidRPr="000975E6">
        <w:rPr>
          <w:rFonts w:eastAsia="Times New Roman" w:cstheme="minorHAnsi"/>
        </w:rPr>
        <w:t>pćinskog vijeća</w:t>
      </w:r>
    </w:p>
    <w:p w14:paraId="6DAA6C36" w14:textId="52C263A9" w:rsidR="0072102C" w:rsidRDefault="0072102C" w:rsidP="007F3CFA">
      <w:pPr>
        <w:spacing w:after="0" w:line="240" w:lineRule="auto"/>
        <w:ind w:left="5072" w:firstLine="592"/>
        <w:rPr>
          <w:rFonts w:eastAsia="Times New Roman" w:cstheme="minorHAnsi"/>
        </w:rPr>
      </w:pPr>
      <w:r>
        <w:rPr>
          <w:rFonts w:eastAsia="Times New Roman" w:cstheme="minorHAnsi"/>
        </w:rPr>
        <w:t>Općine Kumrovec</w:t>
      </w:r>
    </w:p>
    <w:p w14:paraId="06761E8B" w14:textId="16B9FBCD" w:rsidR="003F3847" w:rsidRPr="000975E6" w:rsidRDefault="00E87E64" w:rsidP="007F3CFA">
      <w:pPr>
        <w:spacing w:after="0" w:line="240" w:lineRule="auto"/>
        <w:ind w:left="5072" w:firstLine="592"/>
        <w:rPr>
          <w:rFonts w:eastAsia="Times New Roman" w:cstheme="minorHAnsi"/>
        </w:rPr>
      </w:pPr>
      <w:r>
        <w:rPr>
          <w:rFonts w:eastAsia="Times New Roman" w:cstheme="minorHAnsi"/>
        </w:rPr>
        <w:t>Tomislav Škvorc</w:t>
      </w:r>
    </w:p>
    <w:sectPr w:rsidR="003F3847" w:rsidRPr="000975E6" w:rsidSect="003F3847">
      <w:type w:val="continuous"/>
      <w:pgSz w:w="11920" w:h="16840"/>
      <w:pgMar w:top="1320" w:right="13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5F1BD" w14:textId="77777777" w:rsidR="002832FD" w:rsidRDefault="002832FD">
      <w:pPr>
        <w:spacing w:after="0" w:line="240" w:lineRule="auto"/>
      </w:pPr>
      <w:r>
        <w:separator/>
      </w:r>
    </w:p>
  </w:endnote>
  <w:endnote w:type="continuationSeparator" w:id="0">
    <w:p w14:paraId="1C674AF5" w14:textId="77777777" w:rsidR="002832FD" w:rsidRDefault="00283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D378" w14:textId="77777777" w:rsidR="00835634" w:rsidRDefault="0072102C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471B87" wp14:editId="3DF7D832">
              <wp:simplePos x="0" y="0"/>
              <wp:positionH relativeFrom="page">
                <wp:posOffset>3716655</wp:posOffset>
              </wp:positionH>
              <wp:positionV relativeFrom="page">
                <wp:posOffset>9900285</wp:posOffset>
              </wp:positionV>
              <wp:extent cx="127000" cy="177800"/>
              <wp:effectExtent l="1905" t="3810" r="4445" b="0"/>
              <wp:wrapNone/>
              <wp:docPr id="1" name="Tekstni okvi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52F8AD" w14:textId="77777777" w:rsidR="00835634" w:rsidRDefault="0072102C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471B87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6" type="#_x0000_t202" style="position:absolute;margin-left:292.65pt;margin-top:779.55pt;width:10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" filled="f" stroked="f">
              <v:textbox inset="0,0,0,0">
                <w:txbxContent>
                  <w:p w14:paraId="3C52F8AD" w14:textId="77777777" w:rsidR="00835634" w:rsidRDefault="0072102C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A14C7" w14:textId="77777777" w:rsidR="002832FD" w:rsidRDefault="002832FD">
      <w:pPr>
        <w:spacing w:after="0" w:line="240" w:lineRule="auto"/>
      </w:pPr>
      <w:r>
        <w:separator/>
      </w:r>
    </w:p>
  </w:footnote>
  <w:footnote w:type="continuationSeparator" w:id="0">
    <w:p w14:paraId="4D15B688" w14:textId="77777777" w:rsidR="002832FD" w:rsidRDefault="00283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56B3A"/>
    <w:multiLevelType w:val="hybridMultilevel"/>
    <w:tmpl w:val="79A087E8"/>
    <w:lvl w:ilvl="0" w:tplc="3D8EF598">
      <w:start w:val="5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628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02C"/>
    <w:rsid w:val="00064E43"/>
    <w:rsid w:val="00087DDF"/>
    <w:rsid w:val="00173712"/>
    <w:rsid w:val="001A63DB"/>
    <w:rsid w:val="002677B7"/>
    <w:rsid w:val="002832FD"/>
    <w:rsid w:val="002B7270"/>
    <w:rsid w:val="00303B8A"/>
    <w:rsid w:val="00330DD5"/>
    <w:rsid w:val="00365E3D"/>
    <w:rsid w:val="0037387E"/>
    <w:rsid w:val="003F3847"/>
    <w:rsid w:val="0048109E"/>
    <w:rsid w:val="004A7E02"/>
    <w:rsid w:val="004D0C5F"/>
    <w:rsid w:val="005336F0"/>
    <w:rsid w:val="005B2702"/>
    <w:rsid w:val="005C682D"/>
    <w:rsid w:val="005F43DA"/>
    <w:rsid w:val="00643070"/>
    <w:rsid w:val="00664C1C"/>
    <w:rsid w:val="00682828"/>
    <w:rsid w:val="006F4A70"/>
    <w:rsid w:val="0072102C"/>
    <w:rsid w:val="00740AF3"/>
    <w:rsid w:val="00751045"/>
    <w:rsid w:val="007C4EBE"/>
    <w:rsid w:val="007F3CFA"/>
    <w:rsid w:val="00835634"/>
    <w:rsid w:val="00886FD1"/>
    <w:rsid w:val="009078C5"/>
    <w:rsid w:val="009E3BCF"/>
    <w:rsid w:val="009F4A57"/>
    <w:rsid w:val="00A5602B"/>
    <w:rsid w:val="00A67430"/>
    <w:rsid w:val="00A67F64"/>
    <w:rsid w:val="00A82A64"/>
    <w:rsid w:val="00BB55BC"/>
    <w:rsid w:val="00BE5734"/>
    <w:rsid w:val="00E24332"/>
    <w:rsid w:val="00E87E64"/>
    <w:rsid w:val="00ED4932"/>
    <w:rsid w:val="00F7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7F209"/>
  <w15:chartTrackingRefBased/>
  <w15:docId w15:val="{AE8DD7D7-8608-4A5D-B7A3-AEC816A4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02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2102C"/>
    <w:pPr>
      <w:spacing w:after="0" w:line="240" w:lineRule="auto"/>
    </w:pPr>
  </w:style>
  <w:style w:type="character" w:styleId="Naglaeno">
    <w:name w:val="Strong"/>
    <w:uiPriority w:val="22"/>
    <w:qFormat/>
    <w:rsid w:val="006430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Kumrovec</dc:creator>
  <cp:keywords/>
  <dc:description/>
  <cp:lastModifiedBy>Kumrovec</cp:lastModifiedBy>
  <cp:revision>2</cp:revision>
  <dcterms:created xsi:type="dcterms:W3CDTF">2025-12-09T08:45:00Z</dcterms:created>
  <dcterms:modified xsi:type="dcterms:W3CDTF">2025-12-09T08:45:00Z</dcterms:modified>
</cp:coreProperties>
</file>